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9E1" w:rsidRPr="004E69E1" w:rsidRDefault="004E69E1" w:rsidP="004E69E1">
      <w:pPr>
        <w:spacing w:before="60" w:after="60" w:line="240" w:lineRule="auto"/>
        <w:rPr>
          <w:rFonts w:eastAsia="Calibri" w:cs="Times New Roman"/>
          <w:bCs/>
          <w:color w:val="000000" w:themeColor="text1"/>
          <w:spacing w:val="-14"/>
          <w:sz w:val="28"/>
          <w:szCs w:val="28"/>
        </w:rPr>
      </w:pPr>
      <w:r w:rsidRPr="004E69E1">
        <w:rPr>
          <w:rFonts w:eastAsia="Calibri" w:cs="Times New Roman"/>
          <w:bCs/>
          <w:color w:val="000000" w:themeColor="text1"/>
          <w:spacing w:val="-14"/>
          <w:sz w:val="28"/>
          <w:szCs w:val="28"/>
        </w:rPr>
        <w:t>TRƯỜNG THCS NGUYỄN VĂN BÉ</w:t>
      </w:r>
    </w:p>
    <w:p w:rsidR="004E69E1" w:rsidRPr="004E69E1" w:rsidRDefault="004E69E1" w:rsidP="004E69E1">
      <w:pPr>
        <w:spacing w:before="60" w:after="60" w:line="240" w:lineRule="auto"/>
        <w:rPr>
          <w:rFonts w:eastAsia="Calibri" w:cs="Times New Roman"/>
          <w:bCs/>
          <w:color w:val="000000" w:themeColor="text1"/>
          <w:spacing w:val="-14"/>
          <w:sz w:val="28"/>
          <w:szCs w:val="28"/>
        </w:rPr>
      </w:pPr>
      <w:r w:rsidRPr="004E69E1">
        <w:rPr>
          <w:rFonts w:eastAsia="Calibri" w:cs="Times New Roman"/>
          <w:bCs/>
          <w:color w:val="000000" w:themeColor="text1"/>
          <w:spacing w:val="-14"/>
          <w:sz w:val="28"/>
          <w:szCs w:val="28"/>
        </w:rPr>
        <w:t>MÔN GIÁO DỤC THỂ CHẤT</w:t>
      </w:r>
    </w:p>
    <w:p w:rsidR="004E69E1" w:rsidRPr="004E69E1" w:rsidRDefault="004E69E1" w:rsidP="004E69E1">
      <w:pPr>
        <w:spacing w:before="120" w:after="120" w:line="240" w:lineRule="auto"/>
        <w:jc w:val="center"/>
        <w:rPr>
          <w:rFonts w:eastAsia="Calibri" w:cs="Times New Roman"/>
          <w:bCs/>
          <w:color w:val="000000" w:themeColor="text1"/>
          <w:spacing w:val="-14"/>
          <w:sz w:val="28"/>
          <w:szCs w:val="28"/>
        </w:rPr>
      </w:pPr>
    </w:p>
    <w:p w:rsidR="004E69E1" w:rsidRPr="004E69E1" w:rsidRDefault="004E69E1" w:rsidP="004E69E1">
      <w:pPr>
        <w:spacing w:before="120" w:after="120" w:line="240" w:lineRule="auto"/>
        <w:jc w:val="center"/>
        <w:rPr>
          <w:rFonts w:eastAsia="Calibri" w:cs="Times New Roman"/>
          <w:b/>
          <w:bCs/>
          <w:color w:val="000000" w:themeColor="text1"/>
          <w:spacing w:val="-14"/>
          <w:sz w:val="28"/>
          <w:szCs w:val="28"/>
        </w:rPr>
      </w:pPr>
      <w:r w:rsidRPr="004E69E1">
        <w:rPr>
          <w:rFonts w:eastAsia="Calibri" w:cs="Times New Roman"/>
          <w:b/>
          <w:bCs/>
          <w:color w:val="000000" w:themeColor="text1"/>
          <w:spacing w:val="-14"/>
          <w:sz w:val="28"/>
          <w:szCs w:val="28"/>
        </w:rPr>
        <w:t>TUẦN 1</w:t>
      </w:r>
      <w:r w:rsidR="00F037AB">
        <w:rPr>
          <w:rFonts w:eastAsia="Calibri" w:cs="Times New Roman"/>
          <w:b/>
          <w:bCs/>
          <w:color w:val="000000" w:themeColor="text1"/>
          <w:spacing w:val="-14"/>
          <w:sz w:val="28"/>
          <w:szCs w:val="28"/>
        </w:rPr>
        <w:t>5</w:t>
      </w:r>
      <w:r w:rsidRPr="004E69E1">
        <w:rPr>
          <w:rFonts w:eastAsia="Calibri" w:cs="Times New Roman"/>
          <w:b/>
          <w:bCs/>
          <w:color w:val="000000" w:themeColor="text1"/>
          <w:spacing w:val="-14"/>
          <w:sz w:val="28"/>
          <w:szCs w:val="28"/>
        </w:rPr>
        <w:t xml:space="preserve">: </w:t>
      </w:r>
      <w:r w:rsidRPr="004E69E1">
        <w:rPr>
          <w:rFonts w:eastAsia="Calibri" w:cs="Times New Roman"/>
          <w:b/>
          <w:bCs/>
          <w:color w:val="000000" w:themeColor="text1"/>
          <w:sz w:val="28"/>
          <w:szCs w:val="28"/>
        </w:rPr>
        <w:t>NHẢY</w:t>
      </w:r>
      <w:r w:rsidR="00F037AB">
        <w:rPr>
          <w:rFonts w:eastAsia="Calibri" w:cs="Times New Roman"/>
          <w:b/>
          <w:bCs/>
          <w:color w:val="000000" w:themeColor="text1"/>
          <w:sz w:val="28"/>
          <w:szCs w:val="28"/>
        </w:rPr>
        <w:t xml:space="preserve"> XA</w:t>
      </w:r>
      <w:bookmarkStart w:id="0" w:name="_GoBack"/>
      <w:bookmarkEnd w:id="0"/>
      <w:r w:rsidRPr="004E69E1">
        <w:rPr>
          <w:rFonts w:eastAsia="Calibri" w:cs="Times New Roman"/>
          <w:b/>
          <w:bCs/>
          <w:color w:val="000000" w:themeColor="text1"/>
          <w:sz w:val="28"/>
          <w:szCs w:val="28"/>
        </w:rPr>
        <w:t xml:space="preserve"> KIỂU NGỒI.</w:t>
      </w:r>
    </w:p>
    <w:p w:rsidR="004E69E1" w:rsidRPr="004E69E1" w:rsidRDefault="004E69E1" w:rsidP="004E69E1">
      <w:pPr>
        <w:spacing w:before="120" w:after="120" w:line="240" w:lineRule="auto"/>
        <w:jc w:val="center"/>
        <w:rPr>
          <w:rFonts w:eastAsia="Calibri" w:cs="Times New Roman"/>
          <w:color w:val="000000" w:themeColor="text1"/>
          <w:sz w:val="28"/>
          <w:szCs w:val="28"/>
        </w:rPr>
      </w:pPr>
      <w:r w:rsidRPr="004E69E1">
        <w:rPr>
          <w:rFonts w:eastAsia="Calibri" w:cs="Times New Roman"/>
          <w:color w:val="000000" w:themeColor="text1"/>
          <w:sz w:val="28"/>
          <w:szCs w:val="28"/>
          <w:lang w:val="vi-VN"/>
        </w:rPr>
        <w:t>Môn học/Hoạt động giáo dục</w:t>
      </w:r>
      <w:r w:rsidRPr="004E69E1">
        <w:rPr>
          <w:rFonts w:eastAsia="Calibri" w:cs="Times New Roman"/>
          <w:color w:val="000000" w:themeColor="text1"/>
          <w:sz w:val="28"/>
          <w:szCs w:val="28"/>
        </w:rPr>
        <w:t xml:space="preserve"> thể chất – Khối 8</w:t>
      </w:r>
    </w:p>
    <w:p w:rsidR="004E69E1" w:rsidRPr="004E69E1" w:rsidRDefault="004E69E1" w:rsidP="004E69E1">
      <w:pPr>
        <w:spacing w:before="120" w:after="120" w:line="240" w:lineRule="auto"/>
        <w:jc w:val="both"/>
        <w:rPr>
          <w:rFonts w:eastAsia="Calibri" w:cs="Times New Roman"/>
          <w:b/>
          <w:color w:val="000000" w:themeColor="text1"/>
          <w:sz w:val="28"/>
          <w:szCs w:val="28"/>
        </w:rPr>
      </w:pPr>
    </w:p>
    <w:p w:rsidR="004E69E1" w:rsidRPr="004E69E1" w:rsidRDefault="004E69E1" w:rsidP="004E69E1">
      <w:pPr>
        <w:spacing w:before="120" w:after="120" w:line="240" w:lineRule="auto"/>
        <w:jc w:val="both"/>
        <w:rPr>
          <w:rFonts w:eastAsia="Calibri" w:cs="Times New Roman"/>
          <w:b/>
          <w:bCs/>
          <w:color w:val="000000" w:themeColor="text1"/>
          <w:sz w:val="28"/>
          <w:szCs w:val="28"/>
        </w:rPr>
      </w:pPr>
      <w:r w:rsidRPr="004E69E1">
        <w:rPr>
          <w:rFonts w:eastAsia="Calibri" w:cs="Times New Roman"/>
          <w:b/>
          <w:bCs/>
          <w:color w:val="000000" w:themeColor="text1"/>
          <w:sz w:val="28"/>
          <w:szCs w:val="28"/>
          <w:lang w:val="vi-VN"/>
        </w:rPr>
        <w:t xml:space="preserve">I. Mục </w:t>
      </w:r>
      <w:r w:rsidRPr="004E69E1">
        <w:rPr>
          <w:rFonts w:eastAsia="Calibri" w:cs="Times New Roman"/>
          <w:b/>
          <w:bCs/>
          <w:color w:val="000000" w:themeColor="text1"/>
          <w:sz w:val="28"/>
          <w:szCs w:val="28"/>
        </w:rPr>
        <w:t>tiêu</w:t>
      </w:r>
    </w:p>
    <w:p w:rsidR="004E69E1" w:rsidRPr="004E69E1" w:rsidRDefault="004E69E1" w:rsidP="004E69E1">
      <w:pPr>
        <w:spacing w:before="120" w:after="120" w:line="240" w:lineRule="auto"/>
        <w:jc w:val="both"/>
        <w:rPr>
          <w:rFonts w:eastAsia="Calibri" w:cs="Times New Roman"/>
          <w:b/>
          <w:bCs/>
          <w:color w:val="000000" w:themeColor="text1"/>
          <w:sz w:val="28"/>
          <w:szCs w:val="28"/>
        </w:rPr>
      </w:pPr>
      <w:r w:rsidRPr="004E69E1">
        <w:rPr>
          <w:rFonts w:eastAsia="Calibri" w:cs="Times New Roman"/>
          <w:b/>
          <w:bCs/>
          <w:color w:val="000000" w:themeColor="text1"/>
          <w:sz w:val="28"/>
          <w:szCs w:val="28"/>
        </w:rPr>
        <w:t>1. Về kiến thức:</w:t>
      </w:r>
    </w:p>
    <w:p w:rsidR="004E69E1" w:rsidRPr="004E69E1" w:rsidRDefault="004E69E1" w:rsidP="004E69E1">
      <w:pPr>
        <w:spacing w:before="120" w:after="120" w:line="240" w:lineRule="auto"/>
        <w:jc w:val="both"/>
        <w:rPr>
          <w:rFonts w:eastAsia="Calibri" w:cs="Times New Roman"/>
          <w:color w:val="000000" w:themeColor="text1"/>
          <w:sz w:val="28"/>
          <w:szCs w:val="28"/>
        </w:rPr>
      </w:pPr>
      <w:r w:rsidRPr="004E69E1">
        <w:rPr>
          <w:rFonts w:eastAsia="Calibri" w:cs="Times New Roman"/>
          <w:color w:val="000000" w:themeColor="text1"/>
          <w:sz w:val="28"/>
          <w:szCs w:val="28"/>
        </w:rPr>
        <w:t>- Hiểu và nắm rõ những kỹ thuật trong nhảy xa kiểu ngồi. Hình thành kỹ năng vận động với kỹ thuật động tác phức tạp hơn.</w:t>
      </w:r>
    </w:p>
    <w:p w:rsidR="004E69E1" w:rsidRPr="004E69E1" w:rsidRDefault="004E69E1" w:rsidP="004E69E1">
      <w:pPr>
        <w:spacing w:before="120" w:after="120" w:line="240" w:lineRule="auto"/>
        <w:jc w:val="both"/>
        <w:rPr>
          <w:rFonts w:eastAsia="Calibri" w:cs="Times New Roman"/>
          <w:color w:val="000000" w:themeColor="text1"/>
          <w:sz w:val="28"/>
          <w:szCs w:val="28"/>
        </w:rPr>
      </w:pPr>
      <w:r w:rsidRPr="004E69E1">
        <w:rPr>
          <w:rFonts w:eastAsia="Calibri" w:cs="Times New Roman"/>
          <w:color w:val="000000" w:themeColor="text1"/>
          <w:sz w:val="28"/>
          <w:szCs w:val="28"/>
        </w:rPr>
        <w:t>- Nhằm trang bị cho hs một số hiểu biết và kỹ năng nhảy xa kiểu “ngồi” để các em rèn luyện sức khỏe, phát triển sức mạnh chân, nâng cao thành tích.</w:t>
      </w:r>
    </w:p>
    <w:p w:rsidR="004E69E1" w:rsidRPr="004E69E1" w:rsidRDefault="004E69E1" w:rsidP="004E69E1">
      <w:pPr>
        <w:spacing w:before="120" w:after="120" w:line="240" w:lineRule="auto"/>
        <w:jc w:val="both"/>
        <w:rPr>
          <w:rFonts w:eastAsia="Calibri" w:cs="Times New Roman"/>
          <w:b/>
          <w:bCs/>
          <w:color w:val="000000" w:themeColor="text1"/>
          <w:sz w:val="28"/>
          <w:szCs w:val="28"/>
          <w:lang w:val="vi-VN"/>
        </w:rPr>
      </w:pPr>
      <w:r w:rsidRPr="004E69E1">
        <w:rPr>
          <w:rFonts w:eastAsia="Calibri" w:cs="Times New Roman"/>
          <w:b/>
          <w:bCs/>
          <w:color w:val="000000" w:themeColor="text1"/>
          <w:sz w:val="28"/>
          <w:szCs w:val="28"/>
        </w:rPr>
        <w:t>2</w:t>
      </w:r>
      <w:r w:rsidRPr="004E69E1">
        <w:rPr>
          <w:rFonts w:eastAsia="Calibri" w:cs="Times New Roman"/>
          <w:b/>
          <w:bCs/>
          <w:color w:val="000000" w:themeColor="text1"/>
          <w:sz w:val="28"/>
          <w:szCs w:val="28"/>
          <w:lang w:val="vi-VN"/>
        </w:rPr>
        <w:t xml:space="preserve">. </w:t>
      </w:r>
      <w:r w:rsidRPr="004E69E1">
        <w:rPr>
          <w:rFonts w:eastAsia="Calibri" w:cs="Times New Roman"/>
          <w:b/>
          <w:bCs/>
          <w:color w:val="000000" w:themeColor="text1"/>
          <w:sz w:val="28"/>
          <w:szCs w:val="28"/>
        </w:rPr>
        <w:t>Về n</w:t>
      </w:r>
      <w:r w:rsidRPr="004E69E1">
        <w:rPr>
          <w:rFonts w:eastAsia="Calibri" w:cs="Times New Roman"/>
          <w:b/>
          <w:bCs/>
          <w:color w:val="000000" w:themeColor="text1"/>
          <w:sz w:val="28"/>
          <w:szCs w:val="28"/>
          <w:lang w:val="vi-VN"/>
        </w:rPr>
        <w:t>ăng lực:</w:t>
      </w:r>
    </w:p>
    <w:p w:rsidR="004E69E1" w:rsidRPr="004E69E1" w:rsidRDefault="004E69E1" w:rsidP="004E69E1">
      <w:pPr>
        <w:spacing w:before="120" w:after="120" w:line="240" w:lineRule="auto"/>
        <w:jc w:val="both"/>
        <w:rPr>
          <w:rFonts w:eastAsia="Calibri" w:cs="Times New Roman"/>
          <w:bCs/>
          <w:color w:val="000000" w:themeColor="text1"/>
          <w:sz w:val="28"/>
          <w:szCs w:val="28"/>
        </w:rPr>
      </w:pPr>
      <w:r w:rsidRPr="004E69E1">
        <w:rPr>
          <w:rFonts w:eastAsia="Calibri" w:cs="Times New Roman"/>
          <w:b/>
          <w:bCs/>
          <w:color w:val="000000" w:themeColor="text1"/>
          <w:sz w:val="28"/>
          <w:szCs w:val="28"/>
        </w:rPr>
        <w:t xml:space="preserve">- </w:t>
      </w:r>
      <w:r w:rsidRPr="004E69E1">
        <w:rPr>
          <w:rFonts w:eastAsia="Calibri" w:cs="Times New Roman"/>
          <w:bCs/>
          <w:color w:val="000000" w:themeColor="text1"/>
          <w:sz w:val="28"/>
          <w:szCs w:val="28"/>
        </w:rPr>
        <w:t>Làm quen với kỹ thuật nhảy xa kiểu ngồi. Biết và thực hiện 4 giai đoạn kỹ thuật: chạy đà, giậm nhảy, trên không và tiếp đất.</w:t>
      </w:r>
    </w:p>
    <w:p w:rsidR="004E69E1" w:rsidRPr="004E69E1" w:rsidRDefault="004E69E1" w:rsidP="004E69E1">
      <w:pPr>
        <w:spacing w:before="120" w:after="120" w:line="240" w:lineRule="auto"/>
        <w:jc w:val="both"/>
        <w:rPr>
          <w:rFonts w:eastAsia="Calibri" w:cs="Times New Roman"/>
          <w:bCs/>
          <w:color w:val="000000" w:themeColor="text1"/>
          <w:sz w:val="28"/>
          <w:szCs w:val="28"/>
        </w:rPr>
      </w:pPr>
      <w:r w:rsidRPr="004E69E1">
        <w:rPr>
          <w:rFonts w:eastAsia="Calibri" w:cs="Times New Roman"/>
          <w:bCs/>
          <w:color w:val="000000" w:themeColor="text1"/>
          <w:sz w:val="28"/>
          <w:szCs w:val="28"/>
        </w:rPr>
        <w:t>- Thực hiện tương đối đúng một số động tác bổ trợ kĩ thuật và phát triển thể lực đã học học lớp 6,7.</w:t>
      </w:r>
    </w:p>
    <w:p w:rsidR="004E69E1" w:rsidRPr="004E69E1" w:rsidRDefault="004E69E1" w:rsidP="004E69E1">
      <w:pPr>
        <w:spacing w:before="120" w:after="120" w:line="240" w:lineRule="auto"/>
        <w:jc w:val="both"/>
        <w:rPr>
          <w:rFonts w:eastAsia="Calibri" w:cs="Times New Roman"/>
          <w:color w:val="000000" w:themeColor="text1"/>
          <w:sz w:val="28"/>
          <w:szCs w:val="28"/>
        </w:rPr>
      </w:pPr>
      <w:r w:rsidRPr="004E69E1">
        <w:rPr>
          <w:rFonts w:eastAsia="Calibri" w:cs="Times New Roman"/>
          <w:bCs/>
          <w:color w:val="000000" w:themeColor="text1"/>
          <w:sz w:val="28"/>
          <w:szCs w:val="28"/>
        </w:rPr>
        <w:t>- Biết vận dụng để tập luyện nâng cao sức khỏe và tham gia thi đấu.</w:t>
      </w:r>
    </w:p>
    <w:p w:rsidR="004E69E1" w:rsidRPr="004E69E1" w:rsidRDefault="004E69E1" w:rsidP="004E69E1">
      <w:pPr>
        <w:spacing w:before="120" w:after="120" w:line="240" w:lineRule="auto"/>
        <w:jc w:val="both"/>
        <w:rPr>
          <w:rFonts w:eastAsia="Calibri" w:cs="Times New Roman"/>
          <w:color w:val="000000" w:themeColor="text1"/>
          <w:sz w:val="28"/>
          <w:szCs w:val="28"/>
          <w:lang w:val="vi-VN"/>
        </w:rPr>
      </w:pPr>
      <w:r w:rsidRPr="004E69E1">
        <w:rPr>
          <w:rFonts w:eastAsia="Calibri" w:cs="Times New Roman"/>
          <w:b/>
          <w:bCs/>
          <w:color w:val="000000" w:themeColor="text1"/>
          <w:sz w:val="28"/>
          <w:szCs w:val="28"/>
        </w:rPr>
        <w:t>3</w:t>
      </w:r>
      <w:r w:rsidRPr="004E69E1">
        <w:rPr>
          <w:rFonts w:eastAsia="Calibri" w:cs="Times New Roman"/>
          <w:b/>
          <w:bCs/>
          <w:color w:val="000000" w:themeColor="text1"/>
          <w:sz w:val="28"/>
          <w:szCs w:val="28"/>
          <w:lang w:val="vi-VN"/>
        </w:rPr>
        <w:t xml:space="preserve">. </w:t>
      </w:r>
      <w:r w:rsidRPr="004E69E1">
        <w:rPr>
          <w:rFonts w:eastAsia="Calibri" w:cs="Times New Roman"/>
          <w:b/>
          <w:bCs/>
          <w:color w:val="000000" w:themeColor="text1"/>
          <w:sz w:val="28"/>
          <w:szCs w:val="28"/>
        </w:rPr>
        <w:t>Về p</w:t>
      </w:r>
      <w:r w:rsidRPr="004E69E1">
        <w:rPr>
          <w:rFonts w:eastAsia="Calibri" w:cs="Times New Roman"/>
          <w:b/>
          <w:bCs/>
          <w:color w:val="000000" w:themeColor="text1"/>
          <w:sz w:val="28"/>
          <w:szCs w:val="28"/>
          <w:lang w:val="vi-VN"/>
        </w:rPr>
        <w:t>hẩm chất:</w:t>
      </w:r>
    </w:p>
    <w:p w:rsidR="004E69E1" w:rsidRPr="004E69E1" w:rsidRDefault="004E69E1" w:rsidP="004E69E1">
      <w:pPr>
        <w:spacing w:before="120" w:after="120" w:line="240" w:lineRule="auto"/>
        <w:jc w:val="both"/>
        <w:rPr>
          <w:rFonts w:eastAsia="Calibri" w:cs="Times New Roman"/>
          <w:color w:val="000000" w:themeColor="text1"/>
          <w:sz w:val="28"/>
          <w:szCs w:val="28"/>
          <w:lang w:val="vi-VN"/>
        </w:rPr>
      </w:pPr>
      <w:r w:rsidRPr="004E69E1">
        <w:rPr>
          <w:rFonts w:eastAsia="Calibri" w:cs="Times New Roman"/>
          <w:color w:val="000000" w:themeColor="text1"/>
          <w:sz w:val="28"/>
          <w:szCs w:val="28"/>
          <w:lang w:val="vi-VN"/>
        </w:rPr>
        <w:t>- Rèn cho học sinh có ý thức tự giác</w:t>
      </w:r>
      <w:r w:rsidRPr="004E69E1">
        <w:rPr>
          <w:rFonts w:eastAsia="Calibri" w:cs="Times New Roman"/>
          <w:color w:val="000000" w:themeColor="text1"/>
          <w:sz w:val="28"/>
          <w:szCs w:val="28"/>
        </w:rPr>
        <w:t xml:space="preserve">, thái độ </w:t>
      </w:r>
      <w:r w:rsidRPr="004E69E1">
        <w:rPr>
          <w:rFonts w:eastAsia="Calibri" w:cs="Times New Roman"/>
          <w:color w:val="000000" w:themeColor="text1"/>
          <w:sz w:val="28"/>
          <w:szCs w:val="28"/>
          <w:lang w:val="vi-VN"/>
        </w:rPr>
        <w:t>tập luyện</w:t>
      </w:r>
      <w:r w:rsidRPr="004E69E1">
        <w:rPr>
          <w:rFonts w:eastAsia="Calibri" w:cs="Times New Roman"/>
          <w:color w:val="000000" w:themeColor="text1"/>
          <w:sz w:val="28"/>
          <w:szCs w:val="28"/>
        </w:rPr>
        <w:t xml:space="preserve"> nghiêm túc</w:t>
      </w:r>
      <w:r w:rsidRPr="004E69E1">
        <w:rPr>
          <w:rFonts w:eastAsia="Calibri" w:cs="Times New Roman"/>
          <w:color w:val="000000" w:themeColor="text1"/>
          <w:sz w:val="28"/>
          <w:szCs w:val="28"/>
          <w:lang w:val="vi-VN"/>
        </w:rPr>
        <w:t>, tác phong nhanh nhẹn.</w:t>
      </w:r>
    </w:p>
    <w:p w:rsidR="004E69E1" w:rsidRPr="004E69E1" w:rsidRDefault="004E69E1" w:rsidP="004E69E1">
      <w:pPr>
        <w:spacing w:before="120" w:after="120" w:line="240" w:lineRule="auto"/>
        <w:jc w:val="both"/>
        <w:rPr>
          <w:rFonts w:eastAsia="Calibri" w:cs="Times New Roman"/>
          <w:color w:val="000000" w:themeColor="text1"/>
          <w:sz w:val="28"/>
          <w:szCs w:val="28"/>
          <w:lang w:val="vi-VN"/>
        </w:rPr>
      </w:pPr>
      <w:r w:rsidRPr="004E69E1">
        <w:rPr>
          <w:rFonts w:eastAsia="Calibri" w:cs="Times New Roman"/>
          <w:color w:val="000000" w:themeColor="text1"/>
          <w:sz w:val="28"/>
          <w:szCs w:val="28"/>
          <w:lang w:val="vi-VN"/>
        </w:rPr>
        <w:t>- Rèn và nâng cao tính tổ chức kỷ luật của học sinh, thông qua nội dung rèn sức  nhanh</w:t>
      </w:r>
      <w:r w:rsidRPr="004E69E1">
        <w:rPr>
          <w:rFonts w:eastAsia="Calibri" w:cs="Times New Roman"/>
          <w:color w:val="000000" w:themeColor="text1"/>
          <w:sz w:val="28"/>
          <w:szCs w:val="28"/>
        </w:rPr>
        <w:t xml:space="preserve"> mạnh</w:t>
      </w:r>
      <w:r w:rsidRPr="004E69E1">
        <w:rPr>
          <w:rFonts w:eastAsia="Calibri" w:cs="Times New Roman"/>
          <w:color w:val="000000" w:themeColor="text1"/>
          <w:sz w:val="28"/>
          <w:szCs w:val="28"/>
          <w:lang w:val="vi-VN"/>
        </w:rPr>
        <w:t xml:space="preserve"> cho học sinh.</w:t>
      </w:r>
    </w:p>
    <w:p w:rsidR="004E69E1" w:rsidRPr="004E69E1" w:rsidRDefault="004E69E1" w:rsidP="004E69E1">
      <w:pPr>
        <w:spacing w:before="120" w:after="120" w:line="240" w:lineRule="auto"/>
        <w:jc w:val="both"/>
        <w:rPr>
          <w:rFonts w:eastAsia="Calibri" w:cs="Times New Roman"/>
          <w:color w:val="000000" w:themeColor="text1"/>
          <w:sz w:val="28"/>
          <w:szCs w:val="28"/>
        </w:rPr>
      </w:pPr>
      <w:r w:rsidRPr="004E69E1">
        <w:rPr>
          <w:rFonts w:eastAsia="Calibri" w:cs="Times New Roman"/>
          <w:color w:val="000000" w:themeColor="text1"/>
          <w:sz w:val="28"/>
          <w:szCs w:val="28"/>
        </w:rPr>
        <w:t>- Rèn luyện và phát triển các tố chất thể lực cá nhân vận dụng kiến thức vào sinh hoạt hàng ngày.</w:t>
      </w:r>
    </w:p>
    <w:p w:rsidR="004E69E1" w:rsidRPr="004E69E1" w:rsidRDefault="004E69E1" w:rsidP="004E69E1">
      <w:pPr>
        <w:snapToGrid w:val="0"/>
        <w:spacing w:before="120" w:after="120" w:line="240" w:lineRule="auto"/>
        <w:jc w:val="both"/>
        <w:rPr>
          <w:rFonts w:eastAsia="Calibri" w:cs="Times New Roman"/>
          <w:bCs/>
          <w:color w:val="000000" w:themeColor="text1"/>
          <w:sz w:val="28"/>
          <w:szCs w:val="28"/>
        </w:rPr>
      </w:pPr>
      <w:r w:rsidRPr="004E69E1">
        <w:rPr>
          <w:rFonts w:eastAsia="Calibri" w:cs="Times New Roman"/>
          <w:b/>
          <w:bCs/>
          <w:color w:val="000000" w:themeColor="text1"/>
          <w:sz w:val="28"/>
          <w:szCs w:val="28"/>
          <w:lang w:val="vi-VN"/>
        </w:rPr>
        <w:t>II. Thiết bị học và học liệu</w:t>
      </w:r>
      <w:r w:rsidRPr="004E69E1">
        <w:rPr>
          <w:rFonts w:eastAsia="Calibri" w:cs="Times New Roman"/>
          <w:b/>
          <w:bCs/>
          <w:color w:val="000000" w:themeColor="text1"/>
          <w:sz w:val="28"/>
          <w:szCs w:val="28"/>
        </w:rPr>
        <w:t>:</w:t>
      </w:r>
    </w:p>
    <w:p w:rsidR="004E69E1" w:rsidRPr="004E69E1" w:rsidRDefault="004E69E1" w:rsidP="004E69E1">
      <w:pPr>
        <w:snapToGrid w:val="0"/>
        <w:spacing w:before="120" w:after="120" w:line="240" w:lineRule="auto"/>
        <w:jc w:val="both"/>
        <w:rPr>
          <w:rFonts w:eastAsia="Calibri" w:cs="Times New Roman"/>
          <w:bCs/>
          <w:color w:val="000000" w:themeColor="text1"/>
          <w:sz w:val="28"/>
          <w:szCs w:val="28"/>
        </w:rPr>
      </w:pPr>
      <w:r w:rsidRPr="004E69E1">
        <w:rPr>
          <w:rFonts w:eastAsia="Calibri" w:cs="Times New Roman"/>
          <w:bCs/>
          <w:color w:val="000000" w:themeColor="text1"/>
          <w:sz w:val="28"/>
          <w:szCs w:val="28"/>
        </w:rPr>
        <w:t>-Tại nhà nơi sạch sẽ, thoáng mát. Trang phục thể thao.</w:t>
      </w:r>
    </w:p>
    <w:p w:rsidR="004E69E1" w:rsidRPr="004E69E1" w:rsidRDefault="004E69E1" w:rsidP="004E69E1">
      <w:pPr>
        <w:snapToGrid w:val="0"/>
        <w:spacing w:before="120" w:after="120" w:line="240" w:lineRule="auto"/>
        <w:jc w:val="both"/>
        <w:rPr>
          <w:rFonts w:eastAsia="Calibri" w:cs="Times New Roman"/>
          <w:bCs/>
          <w:color w:val="000000" w:themeColor="text1"/>
          <w:sz w:val="28"/>
          <w:szCs w:val="28"/>
        </w:rPr>
      </w:pPr>
      <w:r w:rsidRPr="004E69E1">
        <w:rPr>
          <w:rFonts w:eastAsia="Calibri" w:cs="Times New Roman"/>
          <w:bCs/>
          <w:color w:val="000000" w:themeColor="text1"/>
          <w:sz w:val="28"/>
          <w:szCs w:val="28"/>
        </w:rPr>
        <w:t>- Học sinh chuẩn bị thiết bị thông tin, điện thoại, ipad… để tham khảo các bài tập, hướng dẫn của giáo viên.</w:t>
      </w:r>
    </w:p>
    <w:p w:rsidR="004E69E1" w:rsidRPr="000E0802" w:rsidRDefault="004E69E1" w:rsidP="004E69E1">
      <w:pPr>
        <w:snapToGrid w:val="0"/>
        <w:spacing w:before="120" w:after="120" w:line="240" w:lineRule="auto"/>
        <w:jc w:val="both"/>
        <w:rPr>
          <w:rFonts w:eastAsia="Calibri" w:cs="Times New Roman"/>
          <w:b/>
          <w:bCs/>
          <w:color w:val="000000" w:themeColor="text1"/>
          <w:sz w:val="28"/>
          <w:szCs w:val="28"/>
          <w:lang w:val="vi-VN"/>
        </w:rPr>
      </w:pPr>
      <w:r w:rsidRPr="000E0802">
        <w:rPr>
          <w:rFonts w:eastAsia="Calibri" w:cs="Times New Roman"/>
          <w:b/>
          <w:bCs/>
          <w:color w:val="000000" w:themeColor="text1"/>
          <w:sz w:val="28"/>
          <w:szCs w:val="28"/>
          <w:lang w:val="vi-VN"/>
        </w:rPr>
        <w:t>III. Tiến trình học</w:t>
      </w:r>
    </w:p>
    <w:p w:rsidR="004E69E1" w:rsidRPr="000E0802" w:rsidRDefault="004E69E1" w:rsidP="004E69E1">
      <w:pPr>
        <w:snapToGrid w:val="0"/>
        <w:spacing w:before="120" w:after="120" w:line="240" w:lineRule="auto"/>
        <w:jc w:val="both"/>
        <w:rPr>
          <w:rFonts w:eastAsia="Calibri" w:cs="Times New Roman"/>
          <w:b/>
          <w:bCs/>
          <w:color w:val="000000" w:themeColor="text1"/>
          <w:sz w:val="28"/>
          <w:szCs w:val="28"/>
        </w:rPr>
      </w:pPr>
      <w:r w:rsidRPr="000E0802">
        <w:rPr>
          <w:rFonts w:eastAsia="Calibri" w:cs="Times New Roman"/>
          <w:b/>
          <w:bCs/>
          <w:color w:val="000000" w:themeColor="text1"/>
          <w:sz w:val="28"/>
          <w:szCs w:val="28"/>
        </w:rPr>
        <w:t>1. Hoạt động 1:</w:t>
      </w:r>
    </w:p>
    <w:p w:rsidR="004E69E1" w:rsidRDefault="004E69E1" w:rsidP="004E69E1">
      <w:pPr>
        <w:spacing w:before="120" w:after="120" w:line="240" w:lineRule="auto"/>
        <w:contextualSpacing/>
        <w:jc w:val="both"/>
        <w:rPr>
          <w:rFonts w:cs="Times New Roman"/>
          <w:bCs/>
          <w:color w:val="000000" w:themeColor="text1"/>
          <w:sz w:val="28"/>
          <w:szCs w:val="28"/>
        </w:rPr>
      </w:pPr>
      <w:r>
        <w:rPr>
          <w:rFonts w:eastAsia="Calibri" w:cs="Times New Roman"/>
          <w:bCs/>
          <w:color w:val="000000" w:themeColor="text1"/>
          <w:sz w:val="28"/>
          <w:szCs w:val="28"/>
        </w:rPr>
        <w:t xml:space="preserve">- </w:t>
      </w:r>
      <w:r w:rsidRPr="00874BDC">
        <w:rPr>
          <w:rFonts w:cs="Times New Roman"/>
          <w:bCs/>
          <w:color w:val="000000" w:themeColor="text1"/>
          <w:sz w:val="28"/>
          <w:szCs w:val="28"/>
        </w:rPr>
        <w:t>Học sinh thực hiện các động tác khởi động tại chỗ. Khởi động các khớp, từ khớp nhỏ đến lớn, từ trên xuống dưới sau đó ép dẻo.</w:t>
      </w:r>
    </w:p>
    <w:p w:rsidR="004E69E1" w:rsidRDefault="004E69E1" w:rsidP="004E69E1">
      <w:pPr>
        <w:spacing w:before="120" w:after="120" w:line="240" w:lineRule="auto"/>
        <w:contextualSpacing/>
        <w:jc w:val="both"/>
        <w:rPr>
          <w:rFonts w:cs="Times New Roman"/>
          <w:bCs/>
          <w:color w:val="000000" w:themeColor="text1"/>
          <w:sz w:val="28"/>
          <w:szCs w:val="28"/>
        </w:rPr>
      </w:pPr>
      <w:r>
        <w:rPr>
          <w:rFonts w:cs="Times New Roman"/>
          <w:bCs/>
          <w:color w:val="000000" w:themeColor="text1"/>
          <w:sz w:val="28"/>
          <w:szCs w:val="28"/>
        </w:rPr>
        <w:t>- khởi động chuyên môn: khởi động gót chạm mông, nâng cao đùi, bước nhỏ, đạp sau, chạy cắt kéo,…</w:t>
      </w:r>
    </w:p>
    <w:p w:rsidR="007A1274" w:rsidRDefault="004E69E1" w:rsidP="004E69E1">
      <w:pPr>
        <w:spacing w:before="120" w:after="120" w:line="240" w:lineRule="auto"/>
        <w:contextualSpacing/>
        <w:jc w:val="both"/>
        <w:rPr>
          <w:rFonts w:cs="Times New Roman"/>
          <w:b/>
          <w:bCs/>
          <w:color w:val="000000" w:themeColor="text1"/>
          <w:sz w:val="28"/>
          <w:szCs w:val="28"/>
        </w:rPr>
      </w:pPr>
      <w:r w:rsidRPr="004E69E1">
        <w:rPr>
          <w:rFonts w:cs="Times New Roman"/>
          <w:b/>
          <w:bCs/>
          <w:color w:val="000000" w:themeColor="text1"/>
          <w:sz w:val="28"/>
          <w:szCs w:val="28"/>
        </w:rPr>
        <w:t>2. Hoạt động 2:</w:t>
      </w:r>
    </w:p>
    <w:p w:rsidR="005317EA" w:rsidRDefault="005317EA" w:rsidP="004E69E1">
      <w:pPr>
        <w:spacing w:before="120" w:after="120" w:line="240" w:lineRule="auto"/>
        <w:contextualSpacing/>
        <w:jc w:val="both"/>
        <w:rPr>
          <w:rFonts w:cs="Times New Roman"/>
          <w:bCs/>
          <w:color w:val="000000" w:themeColor="text1"/>
          <w:sz w:val="28"/>
          <w:szCs w:val="28"/>
        </w:rPr>
      </w:pPr>
      <w:r>
        <w:rPr>
          <w:rFonts w:cs="Times New Roman"/>
          <w:bCs/>
          <w:color w:val="000000" w:themeColor="text1"/>
          <w:sz w:val="28"/>
          <w:szCs w:val="28"/>
        </w:rPr>
        <w:lastRenderedPageBreak/>
        <w:t>- Clip minh họa kỹ thuật:</w:t>
      </w:r>
      <w:r w:rsidR="00D721F7">
        <w:rPr>
          <w:rFonts w:cs="Times New Roman"/>
          <w:bCs/>
          <w:color w:val="000000" w:themeColor="text1"/>
          <w:sz w:val="28"/>
          <w:szCs w:val="28"/>
        </w:rPr>
        <w:t xml:space="preserve"> </w:t>
      </w:r>
      <w:hyperlink r:id="rId5" w:history="1">
        <w:r w:rsidRPr="005317EA">
          <w:rPr>
            <w:rStyle w:val="Hyperlink"/>
            <w:rFonts w:cs="Times New Roman"/>
            <w:bCs/>
            <w:sz w:val="28"/>
            <w:szCs w:val="28"/>
          </w:rPr>
          <w:t>https://www.youtube.com/watch?v=dh1PKIph5R8</w:t>
        </w:r>
      </w:hyperlink>
    </w:p>
    <w:p w:rsidR="004E69E1" w:rsidRPr="007A1274" w:rsidRDefault="004E69E1" w:rsidP="004E69E1">
      <w:pPr>
        <w:spacing w:before="120" w:after="120" w:line="240" w:lineRule="auto"/>
        <w:contextualSpacing/>
        <w:jc w:val="both"/>
        <w:rPr>
          <w:rFonts w:cs="Times New Roman"/>
          <w:b/>
          <w:bCs/>
          <w:color w:val="000000" w:themeColor="text1"/>
          <w:sz w:val="28"/>
          <w:szCs w:val="28"/>
        </w:rPr>
      </w:pPr>
      <w:r>
        <w:rPr>
          <w:rFonts w:cs="Times New Roman"/>
          <w:bCs/>
          <w:color w:val="000000" w:themeColor="text1"/>
          <w:sz w:val="28"/>
          <w:szCs w:val="28"/>
        </w:rPr>
        <w:t>- Hướng dẫn học sinh thực hiện cách đo đà, xác định chân giậm nhảy, cách giậm nhảy.</w:t>
      </w:r>
    </w:p>
    <w:p w:rsidR="005A1728" w:rsidRDefault="004E69E1" w:rsidP="004E69E1">
      <w:pPr>
        <w:spacing w:before="120" w:after="120" w:line="240" w:lineRule="auto"/>
        <w:contextualSpacing/>
        <w:jc w:val="both"/>
        <w:rPr>
          <w:rFonts w:cs="Times New Roman"/>
          <w:bCs/>
          <w:color w:val="000000" w:themeColor="text1"/>
          <w:sz w:val="28"/>
          <w:szCs w:val="28"/>
        </w:rPr>
      </w:pPr>
      <w:r>
        <w:rPr>
          <w:rFonts w:cs="Times New Roman"/>
          <w:bCs/>
          <w:color w:val="000000" w:themeColor="text1"/>
          <w:sz w:val="28"/>
          <w:szCs w:val="28"/>
        </w:rPr>
        <w:t>- Hướng học sinh cách khắc phục bước đà, chân khi vào đà</w:t>
      </w:r>
      <w:r w:rsidR="005A1728">
        <w:rPr>
          <w:rFonts w:cs="Times New Roman"/>
          <w:bCs/>
          <w:color w:val="000000" w:themeColor="text1"/>
          <w:sz w:val="28"/>
          <w:szCs w:val="28"/>
        </w:rPr>
        <w:t>.</w:t>
      </w:r>
    </w:p>
    <w:p w:rsidR="005A1728" w:rsidRDefault="007A1274" w:rsidP="004E69E1">
      <w:pPr>
        <w:spacing w:before="120" w:after="120" w:line="240" w:lineRule="auto"/>
        <w:contextualSpacing/>
        <w:jc w:val="both"/>
        <w:rPr>
          <w:rFonts w:cs="Times New Roman"/>
          <w:bCs/>
          <w:color w:val="000000" w:themeColor="text1"/>
          <w:sz w:val="28"/>
          <w:szCs w:val="28"/>
        </w:rPr>
      </w:pPr>
      <w:r>
        <w:rPr>
          <w:rFonts w:cs="Times New Roman"/>
          <w:noProof/>
          <w:color w:val="000000" w:themeColor="text1"/>
          <w:sz w:val="28"/>
          <w:szCs w:val="28"/>
        </w:rPr>
        <w:drawing>
          <wp:anchor distT="0" distB="0" distL="114300" distR="114300" simplePos="0" relativeHeight="251664384" behindDoc="1" locked="0" layoutInCell="1" allowOverlap="1" wp14:anchorId="61341A69" wp14:editId="26E615EC">
            <wp:simplePos x="0" y="0"/>
            <wp:positionH relativeFrom="margin">
              <wp:align>left</wp:align>
            </wp:positionH>
            <wp:positionV relativeFrom="paragraph">
              <wp:posOffset>610235</wp:posOffset>
            </wp:positionV>
            <wp:extent cx="5915025" cy="2362200"/>
            <wp:effectExtent l="0" t="0" r="9525" b="0"/>
            <wp:wrapTight wrapText="bothSides">
              <wp:wrapPolygon edited="0">
                <wp:start x="0" y="0"/>
                <wp:lineTo x="0" y="21426"/>
                <wp:lineTo x="21565" y="21426"/>
                <wp:lineTo x="2156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y-thuat-giam-nhay-trong-nhay-xa[1].jpg"/>
                    <pic:cNvPicPr/>
                  </pic:nvPicPr>
                  <pic:blipFill>
                    <a:blip r:embed="rId6">
                      <a:extLst>
                        <a:ext uri="{28A0092B-C50C-407E-A947-70E740481C1C}">
                          <a14:useLocalDpi xmlns:a14="http://schemas.microsoft.com/office/drawing/2010/main" val="0"/>
                        </a:ext>
                      </a:extLst>
                    </a:blip>
                    <a:stretch>
                      <a:fillRect/>
                    </a:stretch>
                  </pic:blipFill>
                  <pic:spPr>
                    <a:xfrm>
                      <a:off x="0" y="0"/>
                      <a:ext cx="5915025" cy="2362200"/>
                    </a:xfrm>
                    <a:prstGeom prst="rect">
                      <a:avLst/>
                    </a:prstGeom>
                  </pic:spPr>
                </pic:pic>
              </a:graphicData>
            </a:graphic>
            <wp14:sizeRelH relativeFrom="margin">
              <wp14:pctWidth>0</wp14:pctWidth>
            </wp14:sizeRelH>
            <wp14:sizeRelV relativeFrom="margin">
              <wp14:pctHeight>0</wp14:pctHeight>
            </wp14:sizeRelV>
          </wp:anchor>
        </w:drawing>
      </w:r>
      <w:r w:rsidR="005A1728">
        <w:rPr>
          <w:rFonts w:cs="Times New Roman"/>
          <w:bCs/>
          <w:color w:val="000000" w:themeColor="text1"/>
          <w:sz w:val="28"/>
          <w:szCs w:val="28"/>
        </w:rPr>
        <w:t>- Hướng dẫn học sinh cách giậm nhảy, phát lực. động tác trên không, động tác tay, thân người.</w:t>
      </w:r>
    </w:p>
    <w:p w:rsidR="007A1274" w:rsidRDefault="007A1274" w:rsidP="004E69E1">
      <w:pPr>
        <w:spacing w:before="120" w:after="120" w:line="240" w:lineRule="auto"/>
        <w:contextualSpacing/>
        <w:jc w:val="both"/>
        <w:rPr>
          <w:rFonts w:cs="Times New Roman"/>
          <w:bCs/>
          <w:color w:val="000000" w:themeColor="text1"/>
          <w:sz w:val="28"/>
          <w:szCs w:val="28"/>
        </w:rPr>
      </w:pPr>
      <w:r>
        <w:rPr>
          <w:rFonts w:cs="Times New Roman"/>
          <w:bCs/>
          <w:noProof/>
          <w:color w:val="000000" w:themeColor="text1"/>
          <w:sz w:val="28"/>
          <w:szCs w:val="28"/>
        </w:rPr>
        <w:drawing>
          <wp:anchor distT="0" distB="0" distL="114300" distR="114300" simplePos="0" relativeHeight="251666432" behindDoc="1" locked="0" layoutInCell="1" allowOverlap="1" wp14:anchorId="5FBAFB6C" wp14:editId="234C4A48">
            <wp:simplePos x="0" y="0"/>
            <wp:positionH relativeFrom="margin">
              <wp:posOffset>-384810</wp:posOffset>
            </wp:positionH>
            <wp:positionV relativeFrom="paragraph">
              <wp:posOffset>3063240</wp:posOffset>
            </wp:positionV>
            <wp:extent cx="6419850" cy="2752725"/>
            <wp:effectExtent l="0" t="0" r="0" b="9525"/>
            <wp:wrapTight wrapText="bothSides">
              <wp:wrapPolygon edited="0">
                <wp:start x="0" y="0"/>
                <wp:lineTo x="0" y="21525"/>
                <wp:lineTo x="21536" y="21525"/>
                <wp:lineTo x="2153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xresdefault[2].jpg"/>
                    <pic:cNvPicPr/>
                  </pic:nvPicPr>
                  <pic:blipFill>
                    <a:blip r:embed="rId7">
                      <a:extLst>
                        <a:ext uri="{28A0092B-C50C-407E-A947-70E740481C1C}">
                          <a14:useLocalDpi xmlns:a14="http://schemas.microsoft.com/office/drawing/2010/main" val="0"/>
                        </a:ext>
                      </a:extLst>
                    </a:blip>
                    <a:stretch>
                      <a:fillRect/>
                    </a:stretch>
                  </pic:blipFill>
                  <pic:spPr>
                    <a:xfrm>
                      <a:off x="0" y="0"/>
                      <a:ext cx="6419850" cy="2752725"/>
                    </a:xfrm>
                    <a:prstGeom prst="rect">
                      <a:avLst/>
                    </a:prstGeom>
                  </pic:spPr>
                </pic:pic>
              </a:graphicData>
            </a:graphic>
            <wp14:sizeRelH relativeFrom="margin">
              <wp14:pctWidth>0</wp14:pctWidth>
            </wp14:sizeRelH>
            <wp14:sizeRelV relativeFrom="margin">
              <wp14:pctHeight>0</wp14:pctHeight>
            </wp14:sizeRelV>
          </wp:anchor>
        </w:drawing>
      </w:r>
    </w:p>
    <w:p w:rsidR="007A1274" w:rsidRDefault="007A1274" w:rsidP="004E69E1">
      <w:pPr>
        <w:spacing w:before="120" w:after="120" w:line="240" w:lineRule="auto"/>
        <w:contextualSpacing/>
        <w:jc w:val="both"/>
        <w:rPr>
          <w:rFonts w:cs="Times New Roman"/>
          <w:bCs/>
          <w:color w:val="000000" w:themeColor="text1"/>
          <w:sz w:val="28"/>
          <w:szCs w:val="28"/>
        </w:rPr>
      </w:pPr>
    </w:p>
    <w:p w:rsidR="007A1274" w:rsidRDefault="007A1274" w:rsidP="004E69E1">
      <w:pPr>
        <w:spacing w:before="120" w:after="120" w:line="240" w:lineRule="auto"/>
        <w:contextualSpacing/>
        <w:jc w:val="both"/>
        <w:rPr>
          <w:rFonts w:cs="Times New Roman"/>
          <w:bCs/>
          <w:color w:val="000000" w:themeColor="text1"/>
          <w:sz w:val="28"/>
          <w:szCs w:val="28"/>
        </w:rPr>
      </w:pPr>
    </w:p>
    <w:p w:rsidR="004E69E1" w:rsidRDefault="005A1728" w:rsidP="004E69E1">
      <w:pPr>
        <w:spacing w:before="120" w:after="120" w:line="240" w:lineRule="auto"/>
        <w:contextualSpacing/>
        <w:jc w:val="both"/>
        <w:rPr>
          <w:rFonts w:cs="Times New Roman"/>
          <w:b/>
          <w:bCs/>
          <w:color w:val="000000" w:themeColor="text1"/>
          <w:sz w:val="28"/>
          <w:szCs w:val="28"/>
        </w:rPr>
      </w:pPr>
      <w:r w:rsidRPr="005A1728">
        <w:rPr>
          <w:rFonts w:cs="Times New Roman"/>
          <w:b/>
          <w:bCs/>
          <w:color w:val="000000" w:themeColor="text1"/>
          <w:sz w:val="28"/>
          <w:szCs w:val="28"/>
        </w:rPr>
        <w:t>3. Hoạt động 3:</w:t>
      </w:r>
    </w:p>
    <w:p w:rsidR="005A1728" w:rsidRPr="005A1728" w:rsidRDefault="005A1728" w:rsidP="004E69E1">
      <w:pPr>
        <w:spacing w:before="120" w:after="120" w:line="240" w:lineRule="auto"/>
        <w:contextualSpacing/>
        <w:jc w:val="both"/>
        <w:rPr>
          <w:rFonts w:cs="Times New Roman"/>
          <w:color w:val="000000" w:themeColor="text1"/>
          <w:sz w:val="28"/>
          <w:szCs w:val="28"/>
        </w:rPr>
      </w:pPr>
      <w:r>
        <w:rPr>
          <w:rFonts w:cs="Times New Roman"/>
          <w:bCs/>
          <w:color w:val="000000" w:themeColor="text1"/>
          <w:sz w:val="28"/>
          <w:szCs w:val="28"/>
        </w:rPr>
        <w:t>- T</w:t>
      </w:r>
      <w:r w:rsidRPr="005A1728">
        <w:rPr>
          <w:rFonts w:cs="Times New Roman"/>
          <w:bCs/>
          <w:color w:val="000000" w:themeColor="text1"/>
          <w:sz w:val="28"/>
          <w:szCs w:val="28"/>
        </w:rPr>
        <w:t xml:space="preserve">ập </w:t>
      </w:r>
      <w:r>
        <w:rPr>
          <w:rFonts w:cs="Times New Roman"/>
          <w:bCs/>
          <w:color w:val="000000" w:themeColor="text1"/>
          <w:sz w:val="28"/>
          <w:szCs w:val="28"/>
        </w:rPr>
        <w:t>luyện các động tác bổ trợ cho kỹ thuật nhảy xa, nhảy bật tại chổ, nhảy bật bục bằng một chân.</w:t>
      </w:r>
    </w:p>
    <w:p w:rsidR="004E69E1" w:rsidRPr="004E69E1" w:rsidRDefault="007A1274" w:rsidP="004E69E1">
      <w:pPr>
        <w:snapToGrid w:val="0"/>
        <w:spacing w:before="120" w:after="120" w:line="240" w:lineRule="auto"/>
        <w:jc w:val="both"/>
        <w:rPr>
          <w:rFonts w:eastAsia="Calibri" w:cs="Times New Roman"/>
          <w:bCs/>
          <w:color w:val="000000" w:themeColor="text1"/>
          <w:sz w:val="28"/>
          <w:szCs w:val="28"/>
        </w:rPr>
      </w:pPr>
      <w:r>
        <w:rPr>
          <w:rFonts w:cs="Times New Roman"/>
          <w:noProof/>
          <w:color w:val="000000" w:themeColor="text1"/>
          <w:sz w:val="28"/>
          <w:szCs w:val="28"/>
        </w:rPr>
        <w:lastRenderedPageBreak/>
        <w:drawing>
          <wp:anchor distT="0" distB="0" distL="114300" distR="114300" simplePos="0" relativeHeight="251658240" behindDoc="1" locked="0" layoutInCell="1" allowOverlap="1" wp14:anchorId="243562D1" wp14:editId="2F1C9EBB">
            <wp:simplePos x="0" y="0"/>
            <wp:positionH relativeFrom="margin">
              <wp:posOffset>-390525</wp:posOffset>
            </wp:positionH>
            <wp:positionV relativeFrom="paragraph">
              <wp:posOffset>0</wp:posOffset>
            </wp:positionV>
            <wp:extent cx="3295650" cy="2342515"/>
            <wp:effectExtent l="0" t="0" r="0" b="63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c-dam-nhay-aerobic[1].jpg"/>
                    <pic:cNvPicPr/>
                  </pic:nvPicPr>
                  <pic:blipFill>
                    <a:blip r:embed="rId8">
                      <a:extLst>
                        <a:ext uri="{28A0092B-C50C-407E-A947-70E740481C1C}">
                          <a14:useLocalDpi xmlns:a14="http://schemas.microsoft.com/office/drawing/2010/main" val="0"/>
                        </a:ext>
                      </a:extLst>
                    </a:blip>
                    <a:stretch>
                      <a:fillRect/>
                    </a:stretch>
                  </pic:blipFill>
                  <pic:spPr>
                    <a:xfrm>
                      <a:off x="0" y="0"/>
                      <a:ext cx="3295650" cy="2342515"/>
                    </a:xfrm>
                    <a:prstGeom prst="rect">
                      <a:avLst/>
                    </a:prstGeom>
                  </pic:spPr>
                </pic:pic>
              </a:graphicData>
            </a:graphic>
            <wp14:sizeRelH relativeFrom="page">
              <wp14:pctWidth>0</wp14:pctWidth>
            </wp14:sizeRelH>
            <wp14:sizeRelV relativeFrom="page">
              <wp14:pctHeight>0</wp14:pctHeight>
            </wp14:sizeRelV>
          </wp:anchor>
        </w:drawing>
      </w:r>
    </w:p>
    <w:p w:rsidR="00232425" w:rsidRDefault="006C3E14" w:rsidP="006C3E14">
      <w:pPr>
        <w:pStyle w:val="ListParagraph"/>
        <w:numPr>
          <w:ilvl w:val="0"/>
          <w:numId w:val="2"/>
        </w:numPr>
        <w:rPr>
          <w:sz w:val="28"/>
          <w:szCs w:val="28"/>
        </w:rPr>
      </w:pPr>
      <w:r w:rsidRPr="006C3E14">
        <w:rPr>
          <w:sz w:val="28"/>
          <w:szCs w:val="28"/>
        </w:rPr>
        <w:t xml:space="preserve">Clip hướng dẫn nhạy bước bục: </w:t>
      </w:r>
      <w:hyperlink r:id="rId9" w:history="1">
        <w:r w:rsidRPr="006C3E14">
          <w:rPr>
            <w:rStyle w:val="Hyperlink"/>
            <w:sz w:val="28"/>
            <w:szCs w:val="28"/>
          </w:rPr>
          <w:t>https://www.youtube.com/watch?v=Chqw0g2Eb3Q&amp;t=3s</w:t>
        </w:r>
      </w:hyperlink>
    </w:p>
    <w:p w:rsidR="006C3E14" w:rsidRDefault="006C3E14" w:rsidP="006C3E14">
      <w:pPr>
        <w:pStyle w:val="ListParagraph"/>
        <w:rPr>
          <w:sz w:val="28"/>
          <w:szCs w:val="28"/>
        </w:rPr>
      </w:pPr>
      <w:r>
        <w:rPr>
          <w:sz w:val="28"/>
          <w:szCs w:val="28"/>
        </w:rPr>
        <w:t>4. Hoạt động 4:</w:t>
      </w:r>
    </w:p>
    <w:p w:rsidR="006C3E14" w:rsidRDefault="006C3E14" w:rsidP="006C3E14">
      <w:pPr>
        <w:pStyle w:val="ListParagraph"/>
        <w:rPr>
          <w:sz w:val="28"/>
          <w:szCs w:val="28"/>
        </w:rPr>
      </w:pPr>
      <w:r>
        <w:rPr>
          <w:sz w:val="28"/>
          <w:szCs w:val="28"/>
        </w:rPr>
        <w:t xml:space="preserve">- Hệ thống lại toàn bộ kỹ thuật đã học, hướng dẫn thên các </w:t>
      </w:r>
      <w:r w:rsidR="007D30D4">
        <w:rPr>
          <w:sz w:val="28"/>
          <w:szCs w:val="28"/>
        </w:rPr>
        <w:t>kỹ năng tập luyện động tác bổ trợ cho các em.</w:t>
      </w:r>
    </w:p>
    <w:p w:rsidR="007D30D4" w:rsidRDefault="007D30D4" w:rsidP="006C3E14">
      <w:pPr>
        <w:pStyle w:val="ListParagraph"/>
        <w:rPr>
          <w:sz w:val="28"/>
          <w:szCs w:val="28"/>
        </w:rPr>
      </w:pPr>
      <w:r>
        <w:rPr>
          <w:sz w:val="28"/>
          <w:szCs w:val="28"/>
        </w:rPr>
        <w:t>- Gọi một số học sinh nói lại kỹ thuật, cách thực hiện động tác nhảy xa.</w:t>
      </w:r>
    </w:p>
    <w:p w:rsidR="007D30D4" w:rsidRDefault="007D30D4" w:rsidP="006C3E14">
      <w:pPr>
        <w:pStyle w:val="ListParagraph"/>
        <w:rPr>
          <w:sz w:val="28"/>
          <w:szCs w:val="28"/>
        </w:rPr>
      </w:pPr>
      <w:r>
        <w:rPr>
          <w:sz w:val="28"/>
          <w:szCs w:val="28"/>
        </w:rPr>
        <w:t>- Một lần nữa cũng cố kiến thức cho các em thực hiện tốt hơn trong những tiết học sau, nhằm phát huy sức mạnh trong tập luyện nhảy xa.</w:t>
      </w:r>
    </w:p>
    <w:p w:rsidR="007D30D4" w:rsidRPr="007D30D4" w:rsidRDefault="007D30D4" w:rsidP="006C3E14">
      <w:pPr>
        <w:pStyle w:val="ListParagraph"/>
        <w:rPr>
          <w:b/>
          <w:sz w:val="28"/>
          <w:szCs w:val="28"/>
        </w:rPr>
      </w:pPr>
      <w:r w:rsidRPr="007D30D4">
        <w:rPr>
          <w:b/>
          <w:sz w:val="28"/>
          <w:szCs w:val="28"/>
        </w:rPr>
        <w:t xml:space="preserve">5. Hoạt động 5: </w:t>
      </w:r>
    </w:p>
    <w:p w:rsidR="007D30D4" w:rsidRDefault="007D30D4" w:rsidP="006C3E14">
      <w:pPr>
        <w:pStyle w:val="ListParagraph"/>
        <w:rPr>
          <w:sz w:val="28"/>
          <w:szCs w:val="28"/>
        </w:rPr>
      </w:pPr>
      <w:r>
        <w:rPr>
          <w:sz w:val="28"/>
          <w:szCs w:val="28"/>
        </w:rPr>
        <w:t>- nhận xét tiết học.</w:t>
      </w:r>
    </w:p>
    <w:p w:rsidR="007D30D4" w:rsidRDefault="007D30D4" w:rsidP="006C3E14">
      <w:pPr>
        <w:pStyle w:val="ListParagraph"/>
        <w:rPr>
          <w:sz w:val="28"/>
          <w:szCs w:val="28"/>
        </w:rPr>
      </w:pPr>
      <w:r>
        <w:rPr>
          <w:sz w:val="28"/>
          <w:szCs w:val="28"/>
        </w:rPr>
        <w:t>- Đưa bài tập, tập luyện tại nhà.</w:t>
      </w:r>
    </w:p>
    <w:p w:rsidR="007D30D4" w:rsidRPr="006C3E14" w:rsidRDefault="007D30D4" w:rsidP="006C3E14">
      <w:pPr>
        <w:pStyle w:val="ListParagraph"/>
        <w:rPr>
          <w:sz w:val="28"/>
          <w:szCs w:val="28"/>
        </w:rPr>
      </w:pPr>
      <w:r>
        <w:rPr>
          <w:sz w:val="28"/>
          <w:szCs w:val="28"/>
        </w:rPr>
        <w:t>- Xuống lớp.</w:t>
      </w:r>
    </w:p>
    <w:sectPr w:rsidR="007D30D4" w:rsidRPr="006C3E14" w:rsidSect="00BD31C9">
      <w:pgSz w:w="11907" w:h="16840" w:code="9"/>
      <w:pgMar w:top="1134" w:right="1134" w:bottom="1134" w:left="1701" w:header="720" w:footer="216"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F4008"/>
    <w:multiLevelType w:val="hybridMultilevel"/>
    <w:tmpl w:val="F5F8F1DC"/>
    <w:lvl w:ilvl="0" w:tplc="354275F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070239"/>
    <w:multiLevelType w:val="hybridMultilevel"/>
    <w:tmpl w:val="753C09F4"/>
    <w:lvl w:ilvl="0" w:tplc="19149DE8">
      <w:start w:val="3"/>
      <w:numFmt w:val="bullet"/>
      <w:lvlText w:val="-"/>
      <w:lvlJc w:val="left"/>
      <w:pPr>
        <w:ind w:left="45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9E1"/>
    <w:rsid w:val="00232425"/>
    <w:rsid w:val="004E69E1"/>
    <w:rsid w:val="005317EA"/>
    <w:rsid w:val="005A1728"/>
    <w:rsid w:val="006C3E14"/>
    <w:rsid w:val="007A1274"/>
    <w:rsid w:val="007D30D4"/>
    <w:rsid w:val="00BD31C9"/>
    <w:rsid w:val="00D721F7"/>
    <w:rsid w:val="00F03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BE5A8"/>
  <w15:chartTrackingRefBased/>
  <w15:docId w15:val="{0AA3381C-5D15-48A4-B005-E25BC5230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9E1"/>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17EA"/>
    <w:rPr>
      <w:color w:val="0563C1" w:themeColor="hyperlink"/>
      <w:u w:val="single"/>
    </w:rPr>
  </w:style>
  <w:style w:type="character" w:styleId="FollowedHyperlink">
    <w:name w:val="FollowedHyperlink"/>
    <w:basedOn w:val="DefaultParagraphFont"/>
    <w:uiPriority w:val="99"/>
    <w:semiHidden/>
    <w:unhideWhenUsed/>
    <w:rsid w:val="006C3E14"/>
    <w:rPr>
      <w:color w:val="954F72" w:themeColor="followedHyperlink"/>
      <w:u w:val="single"/>
    </w:rPr>
  </w:style>
  <w:style w:type="paragraph" w:styleId="ListParagraph">
    <w:name w:val="List Paragraph"/>
    <w:basedOn w:val="Normal"/>
    <w:uiPriority w:val="34"/>
    <w:qFormat/>
    <w:rsid w:val="006C3E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hyperlink" Target="https://www.youtube.com/watch?v=dh1PKIph5R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Chqw0g2Eb3Q&amp;t=3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Nguyen Nam</cp:lastModifiedBy>
  <cp:revision>6</cp:revision>
  <dcterms:created xsi:type="dcterms:W3CDTF">2021-12-10T13:54:00Z</dcterms:created>
  <dcterms:modified xsi:type="dcterms:W3CDTF">2021-12-10T14:57:00Z</dcterms:modified>
</cp:coreProperties>
</file>